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Nelson Mandela’s Journey to Freedom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Nelson Mandela’s Journey to Freedom</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Nelson Mandela was the first South African President after a long journey towards achieving freedom for the South African people as well as his own freedom. Mandela was imprisoned by the colonialists for over two and a half decades in an isolated island. However, after the 27 years of incarceration, Mandela was released, but he picked from where he left before imprisonment. Mandela became the first president of South Africa; however, he was also a renowned author of different texts that highlight his experience as a prisoner as well as the journey towards achieving freedom. This research analyzes the two primary texts about Mandela’s journey to freedom; the texts include “No Easy Walk to Freedom” and “The Long Walk to Freedom.” Despite achieving freedom in the early 1990s, Mandela highlights the challenges he encountered in the walk to freedom and what he believed helped him realize this dream of becoming a free man in a free state.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Literature Review</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Nelson Mandela, the first South African President, struggled like many other African leaders to break off from the colonialism bondage that was characterized by racism, sexism, oppression, and many other n</w:t>
      </w:r>
      <w:bookmarkStart w:id="0" w:name="_GoBack"/>
      <w:bookmarkEnd w:id="0"/>
      <w:r>
        <w:rPr>
          <w:rFonts w:ascii="Times New Roman" w:cs="Times New Roman" w:hAnsi="Times New Roman"/>
          <w:sz w:val="24"/>
          <w:szCs w:val="24"/>
        </w:rPr>
        <w:t>egative features. Mandela was more than a freedom fighter in South Africa. He managed to present his ideas to the other African people as well as the col</w:t>
      </w:r>
      <w:r>
        <w:rPr>
          <w:rFonts w:ascii="Times New Roman" w:cs="Times New Roman" w:hAnsi="Times New Roman"/>
          <w:sz w:val="24"/>
          <w:szCs w:val="24"/>
        </w:rPr>
        <w:t xml:space="preserve">onialists. As </w:t>
      </w:r>
      <w:r>
        <w:rPr>
          <w:rFonts w:ascii="Times New Roman" w:cs="Times New Roman" w:hAnsi="Times New Roman"/>
          <w:sz w:val="24"/>
          <w:szCs w:val="24"/>
        </w:rPr>
        <w:t>Faris</w:t>
      </w:r>
      <w:r>
        <w:rPr>
          <w:rFonts w:ascii="Times New Roman" w:cs="Times New Roman" w:hAnsi="Times New Roman"/>
          <w:sz w:val="24"/>
          <w:szCs w:val="24"/>
        </w:rPr>
        <w:t xml:space="preserve"> et al. (2016) explain</w:t>
      </w:r>
      <w:r>
        <w:rPr>
          <w:rFonts w:ascii="Times New Roman" w:cs="Times New Roman" w:hAnsi="Times New Roman"/>
          <w:sz w:val="24"/>
          <w:szCs w:val="24"/>
        </w:rPr>
        <w:t xml:space="preserve"> a good and remarkable politician is one who has the communication skills to express his ideas with a good sense of persuasion. Mandela possessed the same personalities; he was not only a charismatic leader but also a skilled communicator who helped South Africa achieve freedom through the diplomatic way. Unlike many other African leaders that went for the armed approach, Mandela manipulated presentational persuasion </w:t>
      </w:r>
      <w:r>
        <w:rPr>
          <w:rFonts w:ascii="Times New Roman" w:cs="Times New Roman" w:hAnsi="Times New Roman"/>
          <w:sz w:val="24"/>
          <w:szCs w:val="24"/>
        </w:rPr>
        <w:t>thro</w:t>
      </w:r>
      <w:r>
        <w:rPr>
          <w:rFonts w:ascii="Times New Roman" w:cs="Times New Roman" w:hAnsi="Times New Roman"/>
          <w:sz w:val="24"/>
          <w:szCs w:val="24"/>
        </w:rPr>
        <w:t xml:space="preserve">ugh what </w:t>
      </w:r>
      <w:r>
        <w:rPr>
          <w:rFonts w:ascii="Times New Roman" w:cs="Times New Roman" w:hAnsi="Times New Roman"/>
          <w:sz w:val="24"/>
          <w:szCs w:val="24"/>
        </w:rPr>
        <w:t>Faris</w:t>
      </w:r>
      <w:r>
        <w:rPr>
          <w:rFonts w:ascii="Times New Roman" w:cs="Times New Roman" w:hAnsi="Times New Roman"/>
          <w:sz w:val="24"/>
          <w:szCs w:val="24"/>
        </w:rPr>
        <w:t xml:space="preserve"> et al. (2016</w:t>
      </w:r>
      <w:r>
        <w:rPr>
          <w:rFonts w:ascii="Times New Roman" w:cs="Times New Roman" w:hAnsi="Times New Roman"/>
          <w:sz w:val="24"/>
          <w:szCs w:val="24"/>
        </w:rPr>
        <w:t xml:space="preserve">, p. 192) refer to as “rhetorical </w:t>
      </w:r>
      <w:r>
        <w:rPr>
          <w:rFonts w:ascii="Times New Roman" w:cs="Times New Roman" w:hAnsi="Times New Roman"/>
          <w:sz w:val="24"/>
          <w:szCs w:val="24"/>
        </w:rPr>
        <w:t>deixes</w:t>
      </w:r>
      <w:r>
        <w:rPr>
          <w:rFonts w:ascii="Times New Roman" w:cs="Times New Roman" w:hAnsi="Times New Roman"/>
          <w:sz w:val="24"/>
          <w:szCs w:val="24"/>
        </w:rPr>
        <w:t>, metaphors as well as repetition.”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Textual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two texts “No Easy Walk to Freedom” and “The Long Walk to Freedom” Mandela tries to emphasize on the importance of education as the engine that propelled him to freedom. The two texts highlight the key effective qualities or traits that a good leader needs to possess. Also, Mandela admits in the two texts that the journey to freedom was not an easy one. He cannot miss highlighting the challenges he encountered along the journey. This section presents an analysis of the two texts with the textual evidence from the primary texts authored by Nelson Mandela.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Issues in the Texts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both texts, the author mainly emphasizes his personal development and the factors that propelled him to become a freedom fighter. In the “Long Walk to Freedom,” Mandela highlights his journey from childhood to his adult life as he became the leader of African National Congress and leading the nation to freedom. The text begins with his background in which he highlights that he was born in a small village in </w:t>
      </w:r>
      <w:r>
        <w:rPr>
          <w:rFonts w:ascii="Times New Roman" w:cs="Times New Roman" w:hAnsi="Times New Roman"/>
          <w:sz w:val="24"/>
          <w:szCs w:val="24"/>
        </w:rPr>
        <w:t>Mvezo</w:t>
      </w:r>
      <w:r>
        <w:rPr>
          <w:rFonts w:ascii="Times New Roman" w:cs="Times New Roman" w:hAnsi="Times New Roman"/>
          <w:sz w:val="24"/>
          <w:szCs w:val="24"/>
        </w:rPr>
        <w:t>. In his review of the text, Hatfield (1995, p. 165) explains that Mandela’s narration in the text takes the audience “into the world of Black South Africa” where Mandela grew up. One of the factors Mandela highlights in the text that propelled him to become a freedom fighter, is the oppression, poor living condition, extreme poverty that Africans were subjected to by the colonial regime in South Africa. The Africans were subjected to hard labor; Mandela narrates in the text that “I was not destined to work in the gold mines on the Reef (Mandela</w:t>
      </w:r>
      <w:r>
        <w:rPr>
          <w:rFonts w:ascii="Times New Roman" w:cs="Times New Roman" w:hAnsi="Times New Roman"/>
          <w:sz w:val="24"/>
          <w:szCs w:val="24"/>
        </w:rPr>
        <w:t>, 1994, p.</w:t>
      </w:r>
      <w:r>
        <w:rPr>
          <w:rFonts w:ascii="Times New Roman" w:cs="Times New Roman" w:hAnsi="Times New Roman"/>
          <w:sz w:val="24"/>
          <w:szCs w:val="24"/>
        </w:rPr>
        <w:t xml:space="preserve"> 5).” In “No Easy Walk to Freedom” Mandela highlights the same reasons, poor living conditions, harsh working conditions, oppression, and racism as some of the </w:t>
      </w:r>
      <w:r>
        <w:rPr>
          <w:rFonts w:ascii="Times New Roman" w:cs="Times New Roman" w:hAnsi="Times New Roman"/>
          <w:sz w:val="24"/>
          <w:szCs w:val="24"/>
        </w:rPr>
        <w:t>things that made him uneasy with the Apartheid regime. He says that “year after year, they have raised their voices in condemnation of the grinding poverty of the people, the low wages, the whole policy of white domination, and inhuman exploitation (Mandela</w:t>
      </w:r>
      <w:r>
        <w:rPr>
          <w:rFonts w:ascii="Times New Roman" w:cs="Times New Roman" w:hAnsi="Times New Roman"/>
          <w:sz w:val="24"/>
          <w:szCs w:val="24"/>
        </w:rPr>
        <w:t>, 1990, p.</w:t>
      </w:r>
      <w:r>
        <w:rPr>
          <w:rFonts w:ascii="Times New Roman" w:cs="Times New Roman" w:hAnsi="Times New Roman"/>
          <w:sz w:val="24"/>
          <w:szCs w:val="24"/>
        </w:rPr>
        <w:t xml:space="preserve"> 1).” Even though he grew up in the same harsh environment like the other black people, Mandela saw the need to stand for the African dignity, rights, and humanity.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Problems </w:t>
      </w:r>
      <w:r>
        <w:rPr>
          <w:rFonts w:ascii="Times New Roman" w:cs="Times New Roman" w:hAnsi="Times New Roman"/>
          <w:b/>
          <w:sz w:val="24"/>
          <w:szCs w:val="24"/>
        </w:rPr>
        <w:t xml:space="preserve">Mandela Experienced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Mandela experienced problems along his journey to freedom including the imprisonment and oppression from the white regime. Like any other black African, Mandela was exposed to minimal advantages. Hatfield (1995, p. 166) explains that Mandela was “continuously imprisoned from 1962 to 1990, with extremely limited access to news.” From the very beginning, Mandela was exposed to problems since his childhood. In the “Long Walk to Freedom” he narrates the journey he took after his father’s death while he was only nine years old. He says that “we travelled by foot and silence until the sun was sinking slowly towards the horizon (Mandela, </w:t>
      </w:r>
      <w:r>
        <w:rPr>
          <w:rFonts w:ascii="Times New Roman" w:cs="Times New Roman" w:hAnsi="Times New Roman"/>
          <w:sz w:val="24"/>
          <w:szCs w:val="24"/>
        </w:rPr>
        <w:t xml:space="preserve">1994, </w:t>
      </w:r>
      <w:r>
        <w:rPr>
          <w:rFonts w:ascii="Times New Roman" w:cs="Times New Roman" w:hAnsi="Times New Roman"/>
          <w:sz w:val="24"/>
          <w:szCs w:val="24"/>
        </w:rPr>
        <w:t xml:space="preserve">p. 3).” Only nine years old, Mandela had to deal with the challenges that only adults could get exposed to. However, this was the very first step he took towards being an independent man, which also propelled him to fight for freedom of other black people. Mandela was arrested and put in incarceration for 27 years in which he was tried alongside other black South Africans who caused unrest in the Johannesburg town (Hatfield, 1995). In most parts of the text “Long Walk to Freedom” Mandela describes his experience in prison. He and the other inmates went through “infamously rough conditions” at </w:t>
      </w:r>
      <w:r>
        <w:rPr>
          <w:rFonts w:ascii="Times New Roman" w:cs="Times New Roman" w:hAnsi="Times New Roman"/>
          <w:sz w:val="24"/>
          <w:szCs w:val="24"/>
        </w:rPr>
        <w:t>Robben</w:t>
      </w:r>
      <w:r>
        <w:rPr>
          <w:rFonts w:ascii="Times New Roman" w:cs="Times New Roman" w:hAnsi="Times New Roman"/>
          <w:sz w:val="24"/>
          <w:szCs w:val="24"/>
        </w:rPr>
        <w:t xml:space="preserve"> Island (Hatfield, 1995, p. 169). However, Mandela spent most part of the experience describing his continued effort to fight for racial justice in prison. Despite the incarceration and trials for 27 years, Mandela writes </w:t>
      </w:r>
      <w:r>
        <w:rPr>
          <w:rFonts w:ascii="Times New Roman" w:cs="Times New Roman" w:hAnsi="Times New Roman"/>
          <w:sz w:val="24"/>
          <w:szCs w:val="24"/>
        </w:rPr>
        <w:t xml:space="preserve">that “I never lost hope that this great transformation would occur (Mandela 542).”He was going through the rough times in the prison but he never lost the optimism of being free one day.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Mandela’s Journey to Freedom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both texts, Mandela tries to provide his audiences with the background where he came from. He tries to show the audience that despite achieving all that he had achieved, he was a black African who went through the experiences that other Africans went through in the hands of the white colonial power. However, he tries to be unique and separate himself from the other black people through the way he describes his education and how it contributed to his fight against the apartheid regime.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Faris</w:t>
      </w:r>
      <w:r>
        <w:rPr>
          <w:rFonts w:ascii="Times New Roman" w:cs="Times New Roman" w:hAnsi="Times New Roman"/>
          <w:sz w:val="24"/>
          <w:szCs w:val="24"/>
        </w:rPr>
        <w:t xml:space="preserve"> et al. (2016</w:t>
      </w:r>
      <w:r>
        <w:rPr>
          <w:rFonts w:ascii="Times New Roman" w:cs="Times New Roman" w:hAnsi="Times New Roman"/>
          <w:sz w:val="24"/>
          <w:szCs w:val="24"/>
        </w:rPr>
        <w:t>) explain that it is important to understand that politics may be impossible to conduct without a language. Mandela had a language, which he obtained fr</w:t>
      </w:r>
      <w:r>
        <w:rPr>
          <w:rFonts w:ascii="Times New Roman" w:cs="Times New Roman" w:hAnsi="Times New Roman"/>
          <w:sz w:val="24"/>
          <w:szCs w:val="24"/>
        </w:rPr>
        <w:t xml:space="preserve">om education. </w:t>
      </w:r>
      <w:r>
        <w:rPr>
          <w:rFonts w:ascii="Times New Roman" w:cs="Times New Roman" w:hAnsi="Times New Roman"/>
          <w:sz w:val="24"/>
          <w:szCs w:val="24"/>
        </w:rPr>
        <w:t>Faris</w:t>
      </w:r>
      <w:r>
        <w:rPr>
          <w:rFonts w:ascii="Times New Roman" w:cs="Times New Roman" w:hAnsi="Times New Roman"/>
          <w:sz w:val="24"/>
          <w:szCs w:val="24"/>
        </w:rPr>
        <w:t xml:space="preserve"> et al. (2016</w:t>
      </w:r>
      <w:r>
        <w:rPr>
          <w:rFonts w:ascii="Times New Roman" w:cs="Times New Roman" w:hAnsi="Times New Roman"/>
          <w:sz w:val="24"/>
          <w:szCs w:val="24"/>
        </w:rPr>
        <w:t xml:space="preserve">, p. 192) argue that Mandela used language in a way that he manipulated presentational persuasion through what the authors describe as “rhetorical </w:t>
      </w:r>
      <w:r>
        <w:rPr>
          <w:rFonts w:ascii="Times New Roman" w:cs="Times New Roman" w:hAnsi="Times New Roman"/>
          <w:sz w:val="24"/>
          <w:szCs w:val="24"/>
        </w:rPr>
        <w:t>deixes</w:t>
      </w:r>
      <w:r>
        <w:rPr>
          <w:rFonts w:ascii="Times New Roman" w:cs="Times New Roman" w:hAnsi="Times New Roman"/>
          <w:sz w:val="24"/>
          <w:szCs w:val="24"/>
        </w:rPr>
        <w:t>, metaphors, and repetition as well as alliteration”.  Hatfield, while reviewing Mandela’s text “Long Walk to Freedom” highlights the persuasive communication skills that Mandela possessed. In the text, Mandel uses repetition to show emphasis on his commitment to achieving a non-racial society; for instance, he says “I reminded people again and again (Mandela</w:t>
      </w:r>
      <w:r>
        <w:rPr>
          <w:rFonts w:ascii="Times New Roman" w:cs="Times New Roman" w:hAnsi="Times New Roman"/>
          <w:sz w:val="24"/>
          <w:szCs w:val="24"/>
        </w:rPr>
        <w:t>, 1994, p.</w:t>
      </w:r>
      <w:r>
        <w:rPr>
          <w:rFonts w:ascii="Times New Roman" w:cs="Times New Roman" w:hAnsi="Times New Roman"/>
          <w:sz w:val="24"/>
          <w:szCs w:val="24"/>
        </w:rPr>
        <w:t xml:space="preserve"> 540).” Education becomes a great engine of Mandela’s personal development. As shown in the two texts, it is through education than any other person irrespective of the social, economic, or cultural background can move to another status in the society. Mandela narrates his educational journey in the “Long Walk to Freedom” as mentions the schools he attended including University College of Fort Hare, which he attended in 1960. Going to school or achieving education was not an easy task as well. However, it created an opportunity and gave Mandela </w:t>
      </w:r>
      <w:r>
        <w:rPr>
          <w:rFonts w:ascii="Times New Roman" w:cs="Times New Roman" w:hAnsi="Times New Roman"/>
          <w:sz w:val="24"/>
          <w:szCs w:val="24"/>
        </w:rPr>
        <w:t xml:space="preserve">hope to fight for freedom; he writes in the “Long Walk to Freedom” that “I felt that I was being groomed for success in the world (p. 7).”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Mandela’s ideas, as expressed in the two texts, emphasized on the freedom of the Africans and the </w:t>
      </w:r>
      <w:r>
        <w:rPr>
          <w:rFonts w:ascii="Times New Roman" w:cs="Times New Roman" w:hAnsi="Times New Roman"/>
          <w:sz w:val="24"/>
          <w:szCs w:val="24"/>
        </w:rPr>
        <w:t xml:space="preserve">African land. </w:t>
      </w:r>
      <w:r>
        <w:rPr>
          <w:rFonts w:ascii="Times New Roman" w:cs="Times New Roman" w:hAnsi="Times New Roman"/>
          <w:sz w:val="24"/>
          <w:szCs w:val="24"/>
        </w:rPr>
        <w:t>Faris</w:t>
      </w:r>
      <w:r>
        <w:rPr>
          <w:rFonts w:ascii="Times New Roman" w:cs="Times New Roman" w:hAnsi="Times New Roman"/>
          <w:sz w:val="24"/>
          <w:szCs w:val="24"/>
        </w:rPr>
        <w:t xml:space="preserve"> et al. (2016</w:t>
      </w:r>
      <w:r>
        <w:rPr>
          <w:rFonts w:ascii="Times New Roman" w:cs="Times New Roman" w:hAnsi="Times New Roman"/>
          <w:sz w:val="24"/>
          <w:szCs w:val="24"/>
        </w:rPr>
        <w:t>) examine Mandela’s choice of words and the literary approach he used in expressing his ideas. Even though he started the armed approach of liberating the South Africans from the white domination, Mandela later realized that the only weapon that would ensure that South Africa was free was not found through the armed approach, but instead, it could be achieved through diplomatic approach. As a result, he started using language to persuade his audiences which included the whites and the black people. In “No Easy Walk to Freedom” Mandela writes that “the entire country has transformed into battle zones where the forces of liberation were locked up in immortal conflict against those of reaction and evil (Mandela</w:t>
      </w:r>
      <w:r>
        <w:rPr>
          <w:rFonts w:ascii="Times New Roman" w:cs="Times New Roman" w:hAnsi="Times New Roman"/>
          <w:sz w:val="24"/>
          <w:szCs w:val="24"/>
        </w:rPr>
        <w:t>, 1990, p.</w:t>
      </w:r>
      <w:r>
        <w:rPr>
          <w:rFonts w:ascii="Times New Roman" w:cs="Times New Roman" w:hAnsi="Times New Roman"/>
          <w:sz w:val="24"/>
          <w:szCs w:val="24"/>
        </w:rPr>
        <w:t xml:space="preserve"> 17).” In this sentence, Mandela tries to look at the “state of rejection and oppression” in South Afric</w:t>
      </w:r>
      <w:r>
        <w:rPr>
          <w:rFonts w:ascii="Times New Roman" w:cs="Times New Roman" w:hAnsi="Times New Roman"/>
          <w:sz w:val="24"/>
          <w:szCs w:val="24"/>
        </w:rPr>
        <w:t>a as a whole (</w:t>
      </w:r>
      <w:r>
        <w:rPr>
          <w:rFonts w:ascii="Times New Roman" w:cs="Times New Roman" w:hAnsi="Times New Roman"/>
          <w:sz w:val="24"/>
          <w:szCs w:val="24"/>
        </w:rPr>
        <w:t>Faris</w:t>
      </w:r>
      <w:r>
        <w:rPr>
          <w:rFonts w:ascii="Times New Roman" w:cs="Times New Roman" w:hAnsi="Times New Roman"/>
          <w:sz w:val="24"/>
          <w:szCs w:val="24"/>
        </w:rPr>
        <w:t xml:space="preserve"> et al., 2016</w:t>
      </w:r>
      <w:r>
        <w:rPr>
          <w:rFonts w:ascii="Times New Roman" w:cs="Times New Roman" w:hAnsi="Times New Roman"/>
          <w:sz w:val="24"/>
          <w:szCs w:val="24"/>
        </w:rPr>
        <w:t xml:space="preserve">, p. 199).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Mandela was not the only African who was educated in South Africa, but he stood out to be different through his ideologies and the way he expressed them. </w:t>
      </w:r>
      <w:r>
        <w:rPr>
          <w:rFonts w:ascii="Times New Roman" w:cs="Times New Roman" w:hAnsi="Times New Roman"/>
          <w:sz w:val="24"/>
          <w:szCs w:val="24"/>
        </w:rPr>
        <w:t>Faris</w:t>
      </w:r>
      <w:r>
        <w:rPr>
          <w:rFonts w:ascii="Times New Roman" w:cs="Times New Roman" w:hAnsi="Times New Roman"/>
          <w:sz w:val="24"/>
          <w:szCs w:val="24"/>
        </w:rPr>
        <w:t xml:space="preserve"> (2014, p. 1) explains that “ideology has a great influence on the behaviors and traits of leaders.” </w:t>
      </w:r>
      <w:r>
        <w:rPr>
          <w:rFonts w:ascii="Times New Roman" w:cs="Times New Roman" w:hAnsi="Times New Roman"/>
          <w:sz w:val="24"/>
          <w:szCs w:val="24"/>
        </w:rPr>
        <w:t>Faris</w:t>
      </w:r>
      <w:r>
        <w:rPr>
          <w:rFonts w:ascii="Times New Roman" w:cs="Times New Roman" w:hAnsi="Times New Roman"/>
          <w:sz w:val="24"/>
          <w:szCs w:val="24"/>
        </w:rPr>
        <w:t xml:space="preserve"> argues that ideology is a vehicle in which people understand their leaders and the leaders understand their people. </w:t>
      </w:r>
      <w:r>
        <w:rPr>
          <w:rFonts w:ascii="Times New Roman" w:cs="Times New Roman" w:hAnsi="Times New Roman"/>
          <w:sz w:val="24"/>
          <w:szCs w:val="24"/>
        </w:rPr>
        <w:t>Faris</w:t>
      </w:r>
      <w:r>
        <w:rPr>
          <w:rFonts w:ascii="Times New Roman" w:cs="Times New Roman" w:hAnsi="Times New Roman"/>
          <w:sz w:val="24"/>
          <w:szCs w:val="24"/>
        </w:rPr>
        <w:t xml:space="preserve"> provides a special reference to Nelson Mandela’s ideological approach in “No Easy Walk to Freedom.” Mandela provides a concrete description of the state of South Africa in what </w:t>
      </w:r>
      <w:r>
        <w:rPr>
          <w:rFonts w:ascii="Times New Roman" w:cs="Times New Roman" w:hAnsi="Times New Roman"/>
          <w:sz w:val="24"/>
          <w:szCs w:val="24"/>
        </w:rPr>
        <w:t>Faris</w:t>
      </w:r>
      <w:r>
        <w:rPr>
          <w:rFonts w:ascii="Times New Roman" w:cs="Times New Roman" w:hAnsi="Times New Roman"/>
          <w:sz w:val="24"/>
          <w:szCs w:val="24"/>
        </w:rPr>
        <w:t xml:space="preserve"> describes as “actor description” (</w:t>
      </w:r>
      <w:r>
        <w:rPr>
          <w:rFonts w:ascii="Times New Roman" w:cs="Times New Roman" w:hAnsi="Times New Roman"/>
          <w:sz w:val="24"/>
          <w:szCs w:val="24"/>
        </w:rPr>
        <w:t>Faris</w:t>
      </w:r>
      <w:r>
        <w:rPr>
          <w:rFonts w:ascii="Times New Roman" w:cs="Times New Roman" w:hAnsi="Times New Roman"/>
          <w:sz w:val="24"/>
          <w:szCs w:val="24"/>
        </w:rPr>
        <w:t xml:space="preserve">, 2014, p. 9). Mandela writes in “No Easy Walk to Freedom” that “contravention of this proclamation carried a penalty of three years or of a fine of three hundred pounds” (Mandela, p. 29). Mandela realized that the armed approach would not meet the desired outcome, which is freedom. Furthermore, he realized that he could not reach </w:t>
      </w:r>
      <w:r>
        <w:rPr>
          <w:rFonts w:ascii="Times New Roman" w:cs="Times New Roman" w:hAnsi="Times New Roman"/>
          <w:sz w:val="24"/>
          <w:szCs w:val="24"/>
        </w:rPr>
        <w:t xml:space="preserve">many people. Therefore, his changed tactics to involve the use of literary approach to express the challenges that African people were going through created a new platform for him to express his ideas. Mandel presents the conflict between the two cross groups, in which one side is represented by the black Africans and the other represented by the whites. As </w:t>
      </w:r>
      <w:r>
        <w:rPr>
          <w:rFonts w:ascii="Times New Roman" w:cs="Times New Roman" w:hAnsi="Times New Roman"/>
          <w:sz w:val="24"/>
          <w:szCs w:val="24"/>
        </w:rPr>
        <w:t>Faris</w:t>
      </w:r>
      <w:r>
        <w:rPr>
          <w:rFonts w:ascii="Times New Roman" w:cs="Times New Roman" w:hAnsi="Times New Roman"/>
          <w:sz w:val="24"/>
          <w:szCs w:val="24"/>
        </w:rPr>
        <w:t xml:space="preserve"> (2014, p. 9) explains, Mandela tries to “polarize his audience by utilizing the pronoun ‘us.’”  </w:t>
      </w:r>
      <w:r>
        <w:rPr>
          <w:rFonts w:ascii="Times New Roman" w:cs="Times New Roman" w:hAnsi="Times New Roman"/>
          <w:sz w:val="24"/>
          <w:szCs w:val="24"/>
        </w:rPr>
        <w:t>Faris</w:t>
      </w:r>
      <w:r>
        <w:rPr>
          <w:rFonts w:ascii="Times New Roman" w:cs="Times New Roman" w:hAnsi="Times New Roman"/>
          <w:sz w:val="24"/>
          <w:szCs w:val="24"/>
        </w:rPr>
        <w:t xml:space="preserve"> (2014) explains that racial forces practice various forms of oppression and injustices.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Mandela also tried a different approach, through education, to lead his defiant group of black Africans to fight against the oppression and injustices from the white colonial power. As </w:t>
      </w:r>
      <w:r>
        <w:rPr>
          <w:rFonts w:ascii="Times New Roman" w:cs="Times New Roman" w:hAnsi="Times New Roman"/>
          <w:sz w:val="24"/>
          <w:szCs w:val="24"/>
        </w:rPr>
        <w:t>Faris</w:t>
      </w:r>
      <w:r>
        <w:rPr>
          <w:rFonts w:ascii="Times New Roman" w:cs="Times New Roman" w:hAnsi="Times New Roman"/>
          <w:sz w:val="24"/>
          <w:szCs w:val="24"/>
        </w:rPr>
        <w:t xml:space="preserve"> (2014) explains, after being released from a 27 year incarceration, Mandela decided to change tactics and approach to fight for the freedom. The author explains that an attempt to expose and reveal the unjust and inhuman acts of the apartheid regime, Mandela employed the use of “numbers” to emphasize on the intensity and degree of credibility as well as objectivity. For example, in “No Easy Walk to Freedom” Mandela uses the numbers such as “forty-seven, three months, and two years (Mandela</w:t>
      </w:r>
      <w:r>
        <w:rPr>
          <w:rFonts w:ascii="Times New Roman" w:cs="Times New Roman" w:hAnsi="Times New Roman"/>
          <w:sz w:val="24"/>
          <w:szCs w:val="24"/>
        </w:rPr>
        <w:t xml:space="preserve">, 1990, p. </w:t>
      </w:r>
      <w:r>
        <w:rPr>
          <w:rFonts w:ascii="Times New Roman" w:cs="Times New Roman" w:hAnsi="Times New Roman"/>
          <w:sz w:val="24"/>
          <w:szCs w:val="24"/>
        </w:rPr>
        <w:t xml:space="preserve">26).” </w:t>
      </w:r>
      <w:r>
        <w:rPr>
          <w:rFonts w:ascii="Times New Roman" w:cs="Times New Roman" w:hAnsi="Times New Roman"/>
          <w:sz w:val="24"/>
          <w:szCs w:val="24"/>
        </w:rPr>
        <w:t>Faris</w:t>
      </w:r>
      <w:r>
        <w:rPr>
          <w:rFonts w:ascii="Times New Roman" w:cs="Times New Roman" w:hAnsi="Times New Roman"/>
          <w:sz w:val="24"/>
          <w:szCs w:val="24"/>
        </w:rPr>
        <w:t xml:space="preserve"> (2014) explains the literal meaning of the numbers that Mandela used in the text, arguing that the numbers are considered primary means in a culture to objectively persuade people. Therefore, after realizing that the armed way could not help South Africans achieve freedom, Mandela decided to change tactics to fight the same problem, which as his speeches after he became president depict, he succeeded.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study has analyzed the two texts “No Easy Walk to Freedom” and “Long Walk to Freedom” by Nelson Mandela. Based on the analysis of these texts, Mandela, despite serving 27 years jail term in incarceration, managed to come out to lead his fellow black South Africans to end the injustice and racial regime that was led by the white colonial power. Through the texts, </w:t>
      </w:r>
      <w:r>
        <w:rPr>
          <w:rFonts w:ascii="Times New Roman" w:cs="Times New Roman" w:hAnsi="Times New Roman"/>
          <w:sz w:val="24"/>
          <w:szCs w:val="24"/>
        </w:rPr>
        <w:t xml:space="preserve">Mandela highlights challenges he experienced, but at the same time focuses on the importance of an informed society and how education helped him fight the war against apartheid regime from </w:t>
      </w:r>
      <w:r>
        <w:rPr>
          <w:rFonts w:ascii="Times New Roman" w:cs="Times New Roman" w:hAnsi="Times New Roman"/>
          <w:sz w:val="24"/>
          <w:szCs w:val="24"/>
        </w:rPr>
        <w:t xml:space="preserve">a different and unarmed front.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Faris</w:t>
      </w:r>
      <w:r>
        <w:rPr>
          <w:rFonts w:ascii="Times New Roman" w:cs="Times New Roman" w:hAnsi="Times New Roman"/>
          <w:color w:val="222222"/>
          <w:sz w:val="24"/>
          <w:szCs w:val="24"/>
          <w:shd w:val="clear" w:color="auto" w:fill="ffffff"/>
        </w:rPr>
        <w:t xml:space="preserve">, A. A., </w:t>
      </w:r>
      <w:r>
        <w:rPr>
          <w:rFonts w:ascii="Times New Roman" w:cs="Times New Roman" w:hAnsi="Times New Roman"/>
          <w:color w:val="222222"/>
          <w:sz w:val="24"/>
          <w:szCs w:val="24"/>
          <w:shd w:val="clear" w:color="auto" w:fill="ffffff"/>
        </w:rPr>
        <w:t>Paramasivam</w:t>
      </w:r>
      <w:r>
        <w:rPr>
          <w:rFonts w:ascii="Times New Roman" w:cs="Times New Roman" w:hAnsi="Times New Roman"/>
          <w:color w:val="222222"/>
          <w:sz w:val="24"/>
          <w:szCs w:val="24"/>
          <w:shd w:val="clear" w:color="auto" w:fill="ffffff"/>
        </w:rPr>
        <w:t xml:space="preserve">, S., </w:t>
      </w:r>
      <w:r>
        <w:rPr>
          <w:rFonts w:ascii="Times New Roman" w:cs="Times New Roman" w:hAnsi="Times New Roman"/>
          <w:color w:val="222222"/>
          <w:sz w:val="24"/>
          <w:szCs w:val="24"/>
          <w:shd w:val="clear" w:color="auto" w:fill="ffffff"/>
        </w:rPr>
        <w:t>Hoon</w:t>
      </w:r>
      <w:r>
        <w:rPr>
          <w:rFonts w:ascii="Times New Roman" w:cs="Times New Roman" w:hAnsi="Times New Roman"/>
          <w:color w:val="222222"/>
          <w:sz w:val="24"/>
          <w:szCs w:val="24"/>
          <w:shd w:val="clear" w:color="auto" w:fill="ffffff"/>
        </w:rPr>
        <w:t xml:space="preserve">, T. B., &amp; </w:t>
      </w:r>
      <w:r>
        <w:rPr>
          <w:rFonts w:ascii="Times New Roman" w:cs="Times New Roman" w:hAnsi="Times New Roman"/>
          <w:color w:val="222222"/>
          <w:sz w:val="24"/>
          <w:szCs w:val="24"/>
          <w:shd w:val="clear" w:color="auto" w:fill="ffffff"/>
        </w:rPr>
        <w:t>Zamri</w:t>
      </w:r>
      <w:r>
        <w:rPr>
          <w:rFonts w:ascii="Times New Roman" w:cs="Times New Roman" w:hAnsi="Times New Roman"/>
          <w:color w:val="222222"/>
          <w:sz w:val="24"/>
          <w:szCs w:val="24"/>
          <w:shd w:val="clear" w:color="auto" w:fill="ffffff"/>
        </w:rPr>
        <w:t xml:space="preserve">, A. M. (2016). </w:t>
      </w:r>
      <w:r>
        <w:rPr>
          <w:rFonts w:ascii="Times New Roman" w:cs="Times New Roman" w:hAnsi="Times New Roman"/>
          <w:color w:val="222222"/>
          <w:sz w:val="24"/>
          <w:szCs w:val="24"/>
          <w:shd w:val="clear" w:color="auto" w:fill="ffffff"/>
        </w:rPr>
        <w:t>Persuasive strategies in Mandela’s No Easy Walk to Freedom.</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International Journal of Applied linguistics and English Literature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w:t>
      </w:r>
      <w:r>
        <w:rPr>
          <w:rFonts w:ascii="Times New Roman" w:cs="Times New Roman" w:hAnsi="Times New Roman"/>
          <w:color w:val="222222"/>
          <w:sz w:val="24"/>
          <w:szCs w:val="24"/>
          <w:shd w:val="clear" w:color="auto" w:fill="ffffff"/>
        </w:rPr>
        <w:t>(1), 192-208.</w:t>
      </w:r>
      <w:r>
        <w:rPr>
          <w:rFonts w:ascii="Times New Roman" w:cs="Times New Roman" w:hAnsi="Times New Roman"/>
          <w:color w:val="222222"/>
          <w:sz w:val="24"/>
          <w:szCs w:val="24"/>
          <w:shd w:val="clear" w:color="auto" w:fill="ffffff"/>
        </w:rPr>
        <w:t xml:space="preserve"> Retrieved from http://www.journals.aiac.org.au/index.php/IJALEL/article/view/1976/1787</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Faris</w:t>
      </w:r>
      <w:r>
        <w:rPr>
          <w:rFonts w:ascii="Times New Roman" w:cs="Times New Roman" w:hAnsi="Times New Roman"/>
          <w:color w:val="222222"/>
          <w:sz w:val="24"/>
          <w:szCs w:val="24"/>
          <w:shd w:val="clear" w:color="auto" w:fill="ffffff"/>
        </w:rPr>
        <w:t xml:space="preserve">, A. A. (2014). </w:t>
      </w:r>
      <w:r>
        <w:rPr>
          <w:rFonts w:ascii="Times New Roman" w:cs="Times New Roman" w:hAnsi="Times New Roman"/>
          <w:color w:val="222222"/>
          <w:sz w:val="24"/>
          <w:szCs w:val="24"/>
          <w:shd w:val="clear" w:color="auto" w:fill="ffffff"/>
        </w:rPr>
        <w:t>Ideologies in Mandela’s No Easy Walk to Freedom.</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of Applied Linguistics (Dubai)</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https://semanticsarchive.net/Archive/mE2MmU4M/Faris1.pdf</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Hatfield, M. O. (1995). </w:t>
      </w:r>
      <w:r>
        <w:rPr>
          <w:rFonts w:ascii="Times New Roman" w:cs="Times New Roman" w:hAnsi="Times New Roman"/>
          <w:color w:val="222222"/>
          <w:sz w:val="24"/>
          <w:szCs w:val="24"/>
          <w:shd w:val="clear" w:color="auto" w:fill="ffffff"/>
        </w:rPr>
        <w:t>Indispensable man.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of Democracy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w:t>
      </w:r>
      <w:r>
        <w:rPr>
          <w:rFonts w:ascii="Times New Roman" w:cs="Times New Roman" w:hAnsi="Times New Roman"/>
          <w:color w:val="222222"/>
          <w:sz w:val="24"/>
          <w:szCs w:val="24"/>
          <w:shd w:val="clear" w:color="auto" w:fill="ffffff"/>
        </w:rPr>
        <w:t>(4), 165-169.</w:t>
      </w:r>
      <w:r>
        <w:rPr>
          <w:rFonts w:ascii="Times New Roman" w:cs="Times New Roman" w:hAnsi="Times New Roman"/>
          <w:color w:val="222222"/>
          <w:sz w:val="24"/>
          <w:szCs w:val="24"/>
          <w:shd w:val="clear" w:color="auto" w:fill="ffffff"/>
        </w:rPr>
        <w:t xml:space="preserve"> Retrieved from https://www.journalofdemocracy.org/sites/default/files/Book%20Review-6%204-Long%20Walk%20to%20Freedom.pdf</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w:t>
      </w:r>
      <w:r>
        <w:rPr>
          <w:rFonts w:ascii="Times New Roman" w:cs="Times New Roman" w:hAnsi="Times New Roman"/>
          <w:color w:val="222222"/>
          <w:sz w:val="24"/>
          <w:szCs w:val="24"/>
          <w:shd w:val="clear" w:color="auto" w:fill="ffffff"/>
        </w:rPr>
        <w:t>andela, N</w:t>
      </w:r>
      <w:r>
        <w:rPr>
          <w:rFonts w:ascii="Times New Roman" w:cs="Times New Roman" w:hAnsi="Times New Roman"/>
          <w:color w:val="222222"/>
          <w:sz w:val="24"/>
          <w:szCs w:val="24"/>
          <w:shd w:val="clear" w:color="auto" w:fill="ffffff"/>
        </w:rPr>
        <w:t>. (1994). </w:t>
      </w:r>
      <w:r>
        <w:rPr>
          <w:rFonts w:ascii="Times New Roman" w:cs="Times New Roman" w:hAnsi="Times New Roman"/>
          <w:i/>
          <w:iCs/>
          <w:color w:val="222222"/>
          <w:sz w:val="24"/>
          <w:szCs w:val="24"/>
          <w:shd w:val="clear" w:color="auto" w:fill="ffffff"/>
        </w:rPr>
        <w:t>Long Walk to Freedom (The Autobiography of Mandela</w:t>
      </w:r>
      <w:r>
        <w:rPr>
          <w:rFonts w:ascii="Times New Roman" w:cs="Times New Roman" w:hAnsi="Times New Roman"/>
          <w:color w:val="222222"/>
          <w:sz w:val="24"/>
          <w:szCs w:val="24"/>
          <w:shd w:val="clear" w:color="auto" w:fill="ffffff"/>
        </w:rPr>
        <w:t>. little Brown and Company.</w:t>
      </w:r>
      <w:r>
        <w:rPr>
          <w:rFonts w:ascii="Times New Roman" w:cs="Times New Roman" w:hAnsi="Times New Roman"/>
          <w:color w:val="222222"/>
          <w:sz w:val="24"/>
          <w:szCs w:val="24"/>
          <w:shd w:val="clear" w:color="auto" w:fill="ffffff"/>
        </w:rPr>
        <w:t xml:space="preserve"> Retrieved from https://zelalemkibret.files.wordpress.com/2012/01/the-autobiography-of-nelson-mandela.pdf</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Mandela, N.</w:t>
      </w:r>
      <w:r>
        <w:rPr>
          <w:rFonts w:ascii="Times New Roman" w:cs="Times New Roman" w:hAnsi="Times New Roman"/>
          <w:color w:val="222222"/>
          <w:sz w:val="24"/>
          <w:szCs w:val="24"/>
          <w:shd w:val="clear" w:color="auto" w:fill="ffffff"/>
        </w:rPr>
        <w:t xml:space="preserve"> (1990). </w:t>
      </w:r>
      <w:r>
        <w:rPr>
          <w:rFonts w:ascii="Times New Roman" w:cs="Times New Roman" w:hAnsi="Times New Roman"/>
          <w:i/>
          <w:iCs/>
          <w:color w:val="222222"/>
          <w:sz w:val="24"/>
          <w:szCs w:val="24"/>
          <w:shd w:val="clear" w:color="auto" w:fill="ffffff"/>
        </w:rPr>
        <w:t>No easy walk to freedom</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Heinemann.</w:t>
      </w:r>
      <w:r>
        <w:rPr>
          <w:rFonts w:ascii="Times New Roman" w:cs="Times New Roman" w:hAnsi="Times New Roman"/>
          <w:color w:val="222222"/>
          <w:sz w:val="24"/>
          <w:szCs w:val="24"/>
          <w:shd w:val="clear" w:color="auto" w:fill="ffffff"/>
        </w:rPr>
        <w:t xml:space="preserve"> Retrieved from https://www.news24.com/NelsonMandela/Speeches/FULL-TEXT-No-Easy-Walk-To-Freedom-20110124</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NELS</w:t>
    </w:r>
    <w:r>
      <w:rPr>
        <w:rFonts w:ascii="Times New Roman" w:cs="Times New Roman" w:hAnsi="Times New Roman"/>
        <w:sz w:val="24"/>
        <w:szCs w:val="24"/>
      </w:rPr>
      <w:t xml:space="preserve">ON MANDELA’S JOURNEY TO FREEDOM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Running head: NELSON MANDELA’S JOURNEY TO FREEDOM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327f887-79b4-46ce-bd4f-96c405f7dc3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66deed9-cb93-4c46-8f4d-a035e82662dc"/>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2091</Words>
  <Pages>9</Pages>
  <Characters>11091</Characters>
  <Application>WPS Office</Application>
  <DocSecurity>0</DocSecurity>
  <Paragraphs>72</Paragraphs>
  <ScaleCrop>false</ScaleCrop>
  <LinksUpToDate>false</LinksUpToDate>
  <CharactersWithSpaces>13195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2018-06-14T10:33:05Z</dcterms:created>
  <dc:creator>hp</dc:creator>
  <lastModifiedBy>TA-1021</lastModifiedBy>
  <dcterms:modified xsi:type="dcterms:W3CDTF">2018-06-14T10:33:05Z</dcterms:modified>
  <revision>66</revision>
</coreProperties>
</file>

<file path=docProps/custom.xml><?xml version="1.0" encoding="utf-8"?>
<Properties xmlns="http://schemas.openxmlformats.org/officeDocument/2006/custom-properties" xmlns:vt="http://schemas.openxmlformats.org/officeDocument/2006/docPropsVTypes"/>
</file>